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6"/>
      </w:tblGrid>
      <w:tr w:rsidR="00FD7E3F" w:rsidRPr="00B53458" w:rsidTr="0099490B">
        <w:tc>
          <w:tcPr>
            <w:tcW w:w="4785" w:type="dxa"/>
            <w:shd w:val="clear" w:color="auto" w:fill="auto"/>
          </w:tcPr>
          <w:p w:rsidR="00FD7E3F" w:rsidRPr="00B53458" w:rsidRDefault="003737A8" w:rsidP="0099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Рассмотрено</w:t>
            </w:r>
          </w:p>
          <w:p w:rsidR="00FD7E3F" w:rsidRPr="00B53458" w:rsidRDefault="00FD7E3F" w:rsidP="0099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80"/>
              <w:jc w:val="both"/>
              <w:rPr>
                <w:rFonts w:ascii="Times New Roman" w:eastAsia="Times New Roman" w:hAnsi="Times New Roman" w:cs="Times New Roman"/>
              </w:rPr>
            </w:pPr>
            <w:r w:rsidRPr="00B53458">
              <w:rPr>
                <w:rFonts w:ascii="Times New Roman" w:eastAsia="Times New Roman" w:hAnsi="Times New Roman" w:cs="Times New Roman"/>
              </w:rPr>
              <w:t xml:space="preserve">на </w:t>
            </w:r>
            <w:r w:rsidR="003737A8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FD7E3F" w:rsidRPr="00B53458" w:rsidRDefault="003737A8" w:rsidP="0099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____</w:t>
            </w:r>
          </w:p>
          <w:p w:rsidR="00FD7E3F" w:rsidRPr="00B53458" w:rsidRDefault="003737A8" w:rsidP="0099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«____</w:t>
            </w:r>
            <w:r w:rsidR="00FD7E3F" w:rsidRPr="00B53458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________________</w:t>
            </w:r>
            <w:r w:rsidR="00FD7E3F" w:rsidRPr="00B53458">
              <w:rPr>
                <w:rFonts w:ascii="Times New Roman" w:eastAsia="Times New Roman" w:hAnsi="Times New Roman" w:cs="Times New Roman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="00FD7E3F" w:rsidRPr="00B53458">
              <w:rPr>
                <w:rFonts w:ascii="Times New Roman" w:eastAsia="Times New Roman" w:hAnsi="Times New Roman" w:cs="Times New Roman"/>
              </w:rPr>
              <w:t>г.</w:t>
            </w:r>
          </w:p>
          <w:p w:rsidR="00FD7E3F" w:rsidRPr="00B53458" w:rsidRDefault="00FD7E3F" w:rsidP="0099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FD7E3F" w:rsidRPr="00B53458" w:rsidRDefault="00FD7E3F" w:rsidP="0023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80"/>
              <w:jc w:val="right"/>
              <w:rPr>
                <w:rFonts w:ascii="Times New Roman" w:eastAsia="Times New Roman" w:hAnsi="Times New Roman" w:cs="Times New Roman"/>
              </w:rPr>
            </w:pPr>
            <w:r w:rsidRPr="00B53458">
              <w:rPr>
                <w:rFonts w:ascii="Times New Roman" w:eastAsia="Times New Roman" w:hAnsi="Times New Roman" w:cs="Times New Roman"/>
              </w:rPr>
              <w:t xml:space="preserve">            Утверждаю:</w:t>
            </w:r>
          </w:p>
          <w:p w:rsidR="00FD7E3F" w:rsidRPr="00B53458" w:rsidRDefault="00FD7E3F" w:rsidP="0023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80"/>
              <w:jc w:val="right"/>
              <w:rPr>
                <w:rFonts w:ascii="Times New Roman" w:eastAsia="Times New Roman" w:hAnsi="Times New Roman" w:cs="Times New Roman"/>
              </w:rPr>
            </w:pPr>
            <w:r w:rsidRPr="00B53458">
              <w:rPr>
                <w:rFonts w:ascii="Times New Roman" w:eastAsia="Times New Roman" w:hAnsi="Times New Roman" w:cs="Times New Roman"/>
              </w:rPr>
              <w:t xml:space="preserve">            Директор школы</w:t>
            </w:r>
          </w:p>
          <w:p w:rsidR="00FD7E3F" w:rsidRPr="00B53458" w:rsidRDefault="00657F3E" w:rsidP="0023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8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________</w:t>
            </w:r>
            <w:r w:rsidR="003737A8">
              <w:rPr>
                <w:rFonts w:ascii="Times New Roman" w:eastAsia="Times New Roman" w:hAnsi="Times New Roman" w:cs="Times New Roman"/>
              </w:rPr>
              <w:t>Абдиева</w:t>
            </w:r>
            <w:proofErr w:type="spellEnd"/>
            <w:r w:rsidR="003737A8">
              <w:rPr>
                <w:rFonts w:ascii="Times New Roman" w:eastAsia="Times New Roman" w:hAnsi="Times New Roman" w:cs="Times New Roman"/>
              </w:rPr>
              <w:t xml:space="preserve"> Р.Ф.</w:t>
            </w:r>
          </w:p>
          <w:p w:rsidR="00FD7E3F" w:rsidRPr="00B53458" w:rsidRDefault="00657F3E" w:rsidP="0023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8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Приказ №  </w:t>
            </w:r>
            <w:r w:rsidR="003737A8">
              <w:rPr>
                <w:rFonts w:ascii="Times New Roman" w:eastAsia="Times New Roman" w:hAnsi="Times New Roman" w:cs="Times New Roman"/>
              </w:rPr>
              <w:t>____</w:t>
            </w:r>
          </w:p>
          <w:p w:rsidR="00FD7E3F" w:rsidRPr="00B53458" w:rsidRDefault="003737A8" w:rsidP="0023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8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от «___</w:t>
            </w:r>
            <w:r w:rsidR="00FD7E3F" w:rsidRPr="00B53458">
              <w:rPr>
                <w:rFonts w:ascii="Times New Roman" w:eastAsia="Times New Roman" w:hAnsi="Times New Roman" w:cs="Times New Roman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</w:rPr>
              <w:t>______________  20____</w:t>
            </w:r>
            <w:r w:rsidR="00FD7E3F" w:rsidRPr="00B53458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FD7E3F" w:rsidRPr="00B53458" w:rsidRDefault="00FD7E3F" w:rsidP="0099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7E3F" w:rsidRPr="00B03B9E" w:rsidRDefault="00FD7E3F" w:rsidP="00FD7E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3B9E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  <w:r w:rsidR="000F56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FD7E3F" w:rsidRPr="00B03B9E" w:rsidRDefault="00FD7E3F" w:rsidP="00FD7E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3B9E">
        <w:rPr>
          <w:rFonts w:ascii="Times New Roman" w:eastAsia="Calibri" w:hAnsi="Times New Roman" w:cs="Times New Roman"/>
          <w:b/>
          <w:bCs/>
          <w:sz w:val="28"/>
          <w:szCs w:val="28"/>
        </w:rPr>
        <w:t>об общем собрании трудового коллектива</w:t>
      </w:r>
    </w:p>
    <w:p w:rsidR="00FD7E3F" w:rsidRPr="00B03B9E" w:rsidRDefault="00FD7E3F" w:rsidP="00657F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3B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МБОУ СОШ </w:t>
      </w:r>
      <w:proofErr w:type="spellStart"/>
      <w:r w:rsidR="003737A8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Start"/>
      <w:r w:rsidR="003737A8">
        <w:rPr>
          <w:rFonts w:ascii="Times New Roman" w:eastAsia="Calibri" w:hAnsi="Times New Roman" w:cs="Times New Roman"/>
          <w:b/>
          <w:bCs/>
          <w:sz w:val="28"/>
          <w:szCs w:val="28"/>
        </w:rPr>
        <w:t>.Н</w:t>
      </w:r>
      <w:proofErr w:type="gramEnd"/>
      <w:r w:rsidR="003737A8">
        <w:rPr>
          <w:rFonts w:ascii="Times New Roman" w:eastAsia="Calibri" w:hAnsi="Times New Roman" w:cs="Times New Roman"/>
          <w:b/>
          <w:bCs/>
          <w:sz w:val="28"/>
          <w:szCs w:val="28"/>
        </w:rPr>
        <w:t>овобалтачево</w:t>
      </w:r>
      <w:proofErr w:type="spellEnd"/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E3F">
        <w:rPr>
          <w:rFonts w:ascii="Times New Roman" w:eastAsia="Calibri" w:hAnsi="Times New Roman" w:cs="Times New Roman"/>
          <w:b/>
          <w:bCs/>
          <w:sz w:val="24"/>
          <w:szCs w:val="24"/>
        </w:rPr>
        <w:t>I. Общие положения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</w:t>
      </w:r>
      <w:r w:rsidR="003737A8">
        <w:rPr>
          <w:rFonts w:ascii="Times New Roman" w:eastAsia="Calibri" w:hAnsi="Times New Roman" w:cs="Times New Roman"/>
          <w:sz w:val="24"/>
          <w:szCs w:val="24"/>
        </w:rPr>
        <w:t>» и Уставом МБОУ СОШ с. Новобалтачево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1.2. Общее собрание трудового коллектива (далее  - Общее со</w:t>
      </w:r>
      <w:r w:rsidR="003737A8">
        <w:rPr>
          <w:rFonts w:ascii="Times New Roman" w:eastAsia="Calibri" w:hAnsi="Times New Roman" w:cs="Times New Roman"/>
          <w:sz w:val="24"/>
          <w:szCs w:val="24"/>
        </w:rPr>
        <w:t xml:space="preserve">брание) МБОУ СОШ  </w:t>
      </w:r>
      <w:proofErr w:type="spellStart"/>
      <w:r w:rsidR="003737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3737A8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3737A8">
        <w:rPr>
          <w:rFonts w:ascii="Times New Roman" w:eastAsia="Calibri" w:hAnsi="Times New Roman" w:cs="Times New Roman"/>
          <w:sz w:val="24"/>
          <w:szCs w:val="24"/>
        </w:rPr>
        <w:t>овобалтачево</w:t>
      </w:r>
      <w:proofErr w:type="spellEnd"/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(далее – Школа) является органом самоуправления. 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1.3. 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</w:t>
      </w:r>
      <w:r w:rsidR="003737A8">
        <w:rPr>
          <w:rFonts w:ascii="Times New Roman" w:eastAsia="Calibri" w:hAnsi="Times New Roman" w:cs="Times New Roman"/>
          <w:sz w:val="24"/>
          <w:szCs w:val="24"/>
        </w:rPr>
        <w:t xml:space="preserve">ании Устава МБОУ СОШ </w:t>
      </w:r>
      <w:proofErr w:type="spellStart"/>
      <w:r w:rsidR="003737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3737A8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3737A8">
        <w:rPr>
          <w:rFonts w:ascii="Times New Roman" w:eastAsia="Calibri" w:hAnsi="Times New Roman" w:cs="Times New Roman"/>
          <w:sz w:val="24"/>
          <w:szCs w:val="24"/>
        </w:rPr>
        <w:t>овобалтачево</w:t>
      </w:r>
      <w:proofErr w:type="spellEnd"/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1.4. Основной задачей Общего собрания является коллегиальное решение важных вопросов жизнедеятельности трудового коллектива Школы. 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1.5. Общее собрание 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 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FD7E3F">
        <w:rPr>
          <w:rFonts w:ascii="Times New Roman" w:eastAsia="Calibri" w:hAnsi="Times New Roman" w:cs="Times New Roman"/>
          <w:b/>
          <w:bCs/>
          <w:sz w:val="24"/>
          <w:szCs w:val="24"/>
        </w:rPr>
        <w:t>. Компетенция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2.1. К исключительной компетенции Общего собрания относится: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– принятие Коллективного договора;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– обсуждение и принятие Правил внутреннего трудового распорядка по представлению директора Школы;</w:t>
      </w:r>
    </w:p>
    <w:p w:rsidR="00FD7E3F" w:rsidRPr="00FD7E3F" w:rsidRDefault="00FD7E3F" w:rsidP="00FD7E3F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–обсуждение проектов локальных актов, по вопросам, касающимся интересов работников Школы, предусмотренных трудовым законодательством; </w:t>
      </w:r>
    </w:p>
    <w:p w:rsidR="00FD7E3F" w:rsidRPr="00FD7E3F" w:rsidRDefault="00FD7E3F" w:rsidP="00FD7E3F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- обсуждение поведения или отдельных поступков членов коллектива Школы и принятие решения о вынесении общественного порицания в случае виновности;</w:t>
      </w:r>
    </w:p>
    <w:p w:rsidR="00FD7E3F" w:rsidRPr="00FD7E3F" w:rsidRDefault="00FD7E3F" w:rsidP="00FD7E3F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- выдвижение делегатов на конференцию по выборам Управляющего совета Школы;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– обсуждение информации директора о перспективах развития Школы;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– рассмотрение кандидатур работников Школы к награждению;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– заслушивание отчёта директора Школы о выполнении Коллективного договора;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– определение численности и срока полномочий комиссии по трудовым спорам, избрание её членов;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lastRenderedPageBreak/>
        <w:t>- обсуждение и принятие решения по другим вопросам, не противоречащим законодательству, Уставу Школы, локальным актам Школы.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FD7E3F">
        <w:rPr>
          <w:rFonts w:ascii="Times New Roman" w:eastAsia="Calibri" w:hAnsi="Times New Roman" w:cs="Times New Roman"/>
          <w:b/>
          <w:bCs/>
          <w:sz w:val="24"/>
          <w:szCs w:val="24"/>
        </w:rPr>
        <w:t>. Состав и порядок работы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3.1. В состав Общего собрания входят все сотрудники, для которых Школа является основным местом работы. 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3.2. Общее собрание собирается директором Школы не реже двух раз в течение  учебного года.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3.3. Внеочередной созыв Общего собрания может произойти по требованию директора Школы или по заявлению 1/3 членов Общего собрания поданному в письменном виде.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3.3. Общее собрание считается правомочными, если на нем присутствует не менее половины  состава трудового коллектива. 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3.4. 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Председатель и секретарь Общего собрания избираются сроком на четыре учебных  года.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3.5. Решения принимаются открытым голосованием. Решение считается принятым, если за него проголосовало большинство присутствующих на Общем собрании. При равном количестве голосов решающим является голос председателя Общего собрании.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3.5. Решения Общего собрания, принятые в пределах его полномочий и в соответствии с 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3.6. Все решения Общего собрания своевременно доводятся до сведения всех участников образовательного процесса. </w:t>
      </w:r>
    </w:p>
    <w:p w:rsidR="00FD7E3F" w:rsidRPr="00FD7E3F" w:rsidRDefault="00FD7E3F" w:rsidP="00FD7E3F">
      <w:pPr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FD7E3F">
        <w:rPr>
          <w:rFonts w:ascii="Times New Roman" w:eastAsia="Calibri" w:hAnsi="Times New Roman" w:cs="Times New Roman"/>
          <w:b/>
          <w:sz w:val="24"/>
          <w:szCs w:val="24"/>
        </w:rPr>
        <w:t>.Документация и отчётность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 4.1. Заседания Общего собрания оформляются протоколом, в которых фиксируется ход обсуждения вопросов, предложения и замечания участников Общего собрания. Протоколы подписываются председателем и секретарем. 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4.2. Документация Общего собрания постоянно хранится в делах Школы и передается по акту в архив. </w:t>
      </w:r>
    </w:p>
    <w:p w:rsidR="00F753B5" w:rsidRPr="00FD7E3F" w:rsidRDefault="00F753B5">
      <w:pPr>
        <w:rPr>
          <w:sz w:val="24"/>
          <w:szCs w:val="24"/>
        </w:rPr>
      </w:pPr>
    </w:p>
    <w:sectPr w:rsidR="00F753B5" w:rsidRPr="00FD7E3F" w:rsidSect="001D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90E36"/>
    <w:rsid w:val="000072AE"/>
    <w:rsid w:val="00090A3D"/>
    <w:rsid w:val="000F5694"/>
    <w:rsid w:val="00190E36"/>
    <w:rsid w:val="001D5306"/>
    <w:rsid w:val="002308D8"/>
    <w:rsid w:val="002332F3"/>
    <w:rsid w:val="003737A8"/>
    <w:rsid w:val="00657F3E"/>
    <w:rsid w:val="008C213F"/>
    <w:rsid w:val="00CB1921"/>
    <w:rsid w:val="00F753B5"/>
    <w:rsid w:val="00FC1581"/>
    <w:rsid w:val="00FD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7;&#1085;&#1077;&#1088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B5121A3-ABFF-4C58-84F7-950DABACC2E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Батыршин Фаргат Талгатович</cp:lastModifiedBy>
  <cp:revision>4</cp:revision>
  <cp:lastPrinted>2015-03-31T10:02:00Z</cp:lastPrinted>
  <dcterms:created xsi:type="dcterms:W3CDTF">2015-03-31T10:02:00Z</dcterms:created>
  <dcterms:modified xsi:type="dcterms:W3CDTF">2015-04-23T08:08:00Z</dcterms:modified>
</cp:coreProperties>
</file>